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53" w:rsidRDefault="006E5753" w:rsidP="005754C0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20"/>
          <w:lang w:eastAsia="en-CA"/>
        </w:rPr>
      </w:pPr>
    </w:p>
    <w:p w:rsidR="0095703C" w:rsidRDefault="0095703C" w:rsidP="0095703C">
      <w:pPr>
        <w:spacing w:before="240" w:after="100" w:afterAutospacing="1" w:line="240" w:lineRule="auto"/>
        <w:ind w:left="-806"/>
        <w:jc w:val="center"/>
        <w:rPr>
          <w:rFonts w:eastAsia="Times New Roman" w:cstheme="minorHAnsi"/>
          <w:b/>
          <w:color w:val="0070C0"/>
          <w:sz w:val="48"/>
          <w:szCs w:val="20"/>
          <w:lang w:eastAsia="en-CA"/>
        </w:rPr>
      </w:pPr>
      <w:r w:rsidRPr="0095703C">
        <w:rPr>
          <w:rFonts w:eastAsia="Times New Roman" w:cstheme="minorHAnsi"/>
          <w:b/>
          <w:color w:val="0070C0"/>
          <w:sz w:val="48"/>
          <w:szCs w:val="20"/>
          <w:lang w:eastAsia="en-CA"/>
        </w:rPr>
        <w:t xml:space="preserve">     </w:t>
      </w:r>
    </w:p>
    <w:p w:rsidR="0095703C" w:rsidRPr="005B0E34" w:rsidRDefault="0095703C" w:rsidP="0095703C">
      <w:pPr>
        <w:spacing w:before="240" w:after="100" w:afterAutospacing="1" w:line="240" w:lineRule="auto"/>
        <w:ind w:left="-806"/>
        <w:jc w:val="center"/>
        <w:rPr>
          <w:rFonts w:eastAsia="Times New Roman" w:cstheme="minorHAnsi"/>
          <w:b/>
          <w:color w:val="0070C0"/>
          <w:sz w:val="52"/>
          <w:szCs w:val="20"/>
          <w:lang w:eastAsia="en-CA"/>
        </w:rPr>
      </w:pPr>
      <w:r w:rsidRPr="005B0E34">
        <w:rPr>
          <w:rFonts w:eastAsia="Times New Roman" w:cstheme="minorHAnsi"/>
          <w:b/>
          <w:color w:val="0070C0"/>
          <w:sz w:val="52"/>
          <w:szCs w:val="20"/>
          <w:lang w:eastAsia="en-CA"/>
        </w:rPr>
        <w:t xml:space="preserve">      </w:t>
      </w:r>
      <w:r w:rsidR="005B0E34">
        <w:rPr>
          <w:rFonts w:eastAsia="Times New Roman" w:cstheme="minorHAnsi"/>
          <w:b/>
          <w:color w:val="0070C0"/>
          <w:sz w:val="52"/>
          <w:szCs w:val="20"/>
          <w:lang w:eastAsia="en-CA"/>
        </w:rPr>
        <w:t xml:space="preserve"> </w:t>
      </w:r>
      <w:r w:rsidRPr="005B0E34">
        <w:rPr>
          <w:rFonts w:eastAsia="Times New Roman" w:cstheme="minorHAnsi"/>
          <w:b/>
          <w:color w:val="0070C0"/>
          <w:sz w:val="52"/>
          <w:szCs w:val="20"/>
          <w:lang w:eastAsia="en-CA"/>
        </w:rPr>
        <w:t>WE WANT YOU BACK!</w:t>
      </w:r>
    </w:p>
    <w:p w:rsidR="006E5753" w:rsidRPr="0095703C" w:rsidRDefault="00781FF8" w:rsidP="00781FF8">
      <w:pPr>
        <w:spacing w:before="100" w:beforeAutospacing="1" w:after="100" w:afterAutospacing="1" w:line="240" w:lineRule="auto"/>
        <w:ind w:left="-810"/>
        <w:rPr>
          <w:rFonts w:eastAsia="Times New Roman" w:cstheme="minorHAnsi"/>
          <w:b/>
          <w:sz w:val="28"/>
          <w:szCs w:val="20"/>
          <w:lang w:eastAsia="en-CA"/>
        </w:rPr>
      </w:pPr>
      <w:r w:rsidRPr="0095703C">
        <w:rPr>
          <w:rFonts w:eastAsia="Times New Roman" w:cstheme="minorHAnsi"/>
          <w:b/>
          <w:sz w:val="28"/>
          <w:szCs w:val="20"/>
          <w:lang w:eastAsia="en-CA"/>
        </w:rPr>
        <w:t xml:space="preserve">EARLY BIRD PRICES, CAMP </w:t>
      </w:r>
      <w:r w:rsidR="00CE7D8A">
        <w:rPr>
          <w:rFonts w:eastAsia="Times New Roman" w:cstheme="minorHAnsi"/>
          <w:b/>
          <w:sz w:val="28"/>
          <w:szCs w:val="20"/>
          <w:lang w:eastAsia="en-CA"/>
        </w:rPr>
        <w:t>2017</w:t>
      </w:r>
      <w:r w:rsidR="0095703C" w:rsidRPr="0095703C">
        <w:rPr>
          <w:rFonts w:eastAsia="Times New Roman" w:cstheme="minorHAnsi"/>
          <w:b/>
          <w:sz w:val="28"/>
          <w:szCs w:val="20"/>
          <w:lang w:eastAsia="en-CA"/>
        </w:rPr>
        <w:t xml:space="preserve"> –</w:t>
      </w:r>
      <w:r w:rsidR="00902485">
        <w:rPr>
          <w:rFonts w:eastAsia="Times New Roman" w:cstheme="minorHAnsi"/>
          <w:b/>
          <w:sz w:val="28"/>
          <w:szCs w:val="20"/>
          <w:highlight w:val="yellow"/>
          <w:lang w:eastAsia="en-CA"/>
        </w:rPr>
        <w:t xml:space="preserve"> VALID UNTIL SEPTERMBER 1, 2016</w:t>
      </w:r>
    </w:p>
    <w:tbl>
      <w:tblPr>
        <w:tblW w:w="11430" w:type="dxa"/>
        <w:tblCellSpacing w:w="15" w:type="dxa"/>
        <w:tblInd w:w="-84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10"/>
        <w:gridCol w:w="990"/>
        <w:gridCol w:w="1080"/>
        <w:gridCol w:w="1080"/>
        <w:gridCol w:w="1080"/>
        <w:gridCol w:w="1080"/>
        <w:gridCol w:w="1170"/>
        <w:gridCol w:w="1080"/>
        <w:gridCol w:w="1080"/>
        <w:gridCol w:w="1080"/>
      </w:tblGrid>
      <w:tr w:rsidR="00EB7819" w:rsidRPr="006E5753" w:rsidTr="00222DEB">
        <w:trPr>
          <w:trHeight w:hRule="exact" w:val="432"/>
          <w:tblCellSpacing w:w="15" w:type="dxa"/>
        </w:trPr>
        <w:tc>
          <w:tcPr>
            <w:tcW w:w="1665" w:type="dxa"/>
            <w:vMerge w:val="restart"/>
            <w:shd w:val="clear" w:color="auto" w:fill="FFFFFF"/>
            <w:vAlign w:val="center"/>
          </w:tcPr>
          <w:p w:rsidR="00EB7819" w:rsidRPr="00EE598B" w:rsidRDefault="00804E8F" w:rsidP="0019600A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C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C</w:t>
            </w:r>
            <w:r w:rsidR="00222DEB" w:rsidRPr="00D56711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aldwell</w:t>
            </w:r>
            <w:r w:rsidR="00D56711" w:rsidRPr="00D56711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 Tennis Courts in Côte Saint-</w:t>
            </w:r>
            <w:r w:rsidR="00D56711">
              <w:rPr>
                <w:rFonts w:eastAsia="Times New Roman" w:cstheme="minorHAnsi"/>
                <w:b/>
                <w:szCs w:val="20"/>
                <w:lang w:eastAsia="en-CA"/>
              </w:rPr>
              <w:t>Luc</w:t>
            </w:r>
          </w:p>
        </w:tc>
        <w:tc>
          <w:tcPr>
            <w:tcW w:w="9675" w:type="dxa"/>
            <w:gridSpan w:val="9"/>
            <w:shd w:val="clear" w:color="auto" w:fill="0066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EB7819" w:rsidRPr="006E5753" w:rsidRDefault="00EB7819" w:rsidP="001960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6E5753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Weeks</w:t>
            </w:r>
          </w:p>
        </w:tc>
      </w:tr>
      <w:tr w:rsidR="00EB7819" w:rsidRPr="006E5753" w:rsidTr="00222DEB">
        <w:trPr>
          <w:trHeight w:hRule="exact" w:val="432"/>
          <w:tblCellSpacing w:w="15" w:type="dxa"/>
        </w:trPr>
        <w:tc>
          <w:tcPr>
            <w:tcW w:w="1665" w:type="dxa"/>
            <w:vMerge/>
            <w:shd w:val="clear" w:color="auto" w:fill="006699"/>
            <w:vAlign w:val="center"/>
            <w:hideMark/>
          </w:tcPr>
          <w:p w:rsidR="00EB7819" w:rsidRPr="006E5753" w:rsidRDefault="00EB7819" w:rsidP="0019600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</w:p>
        </w:tc>
        <w:tc>
          <w:tcPr>
            <w:tcW w:w="96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1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2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3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4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5</w:t>
            </w:r>
          </w:p>
        </w:tc>
        <w:tc>
          <w:tcPr>
            <w:tcW w:w="114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6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7</w:t>
            </w:r>
          </w:p>
        </w:tc>
        <w:tc>
          <w:tcPr>
            <w:tcW w:w="1050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8</w:t>
            </w:r>
          </w:p>
        </w:tc>
        <w:tc>
          <w:tcPr>
            <w:tcW w:w="1035" w:type="dxa"/>
            <w:shd w:val="clear" w:color="auto" w:fill="0066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B7819" w:rsidRPr="00222DEB" w:rsidRDefault="00EB7819" w:rsidP="00222D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</w:pPr>
            <w:r w:rsidRPr="00222DEB">
              <w:rPr>
                <w:rFonts w:eastAsia="Times New Roman" w:cstheme="minorHAnsi"/>
                <w:b/>
                <w:bCs/>
                <w:color w:val="FFFFFF"/>
                <w:szCs w:val="24"/>
                <w:lang w:eastAsia="en-CA"/>
              </w:rPr>
              <w:t>9</w:t>
            </w:r>
          </w:p>
        </w:tc>
      </w:tr>
      <w:tr w:rsidR="002C0789" w:rsidRPr="006E5753" w:rsidTr="002C0789">
        <w:trPr>
          <w:tblCellSpacing w:w="15" w:type="dxa"/>
        </w:trPr>
        <w:tc>
          <w:tcPr>
            <w:tcW w:w="1665" w:type="dxa"/>
            <w:shd w:val="clear" w:color="auto" w:fill="F0F0F0"/>
            <w:vAlign w:val="center"/>
            <w:hideMark/>
          </w:tcPr>
          <w:p w:rsidR="006E5753" w:rsidRPr="006E5753" w:rsidRDefault="006E5753" w:rsidP="0019600A">
            <w:pPr>
              <w:spacing w:after="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 w:rsidRPr="006E5753">
              <w:rPr>
                <w:rFonts w:eastAsia="Times New Roman" w:cstheme="minorHAnsi"/>
                <w:szCs w:val="24"/>
                <w:lang w:eastAsia="en-CA"/>
              </w:rPr>
              <w:t>Price</w:t>
            </w:r>
            <w:r w:rsidR="0077628C">
              <w:rPr>
                <w:rFonts w:eastAsia="Times New Roman" w:cstheme="minorHAnsi"/>
                <w:szCs w:val="24"/>
                <w:lang w:eastAsia="en-CA"/>
              </w:rPr>
              <w:t xml:space="preserve"> $</w:t>
            </w:r>
          </w:p>
        </w:tc>
        <w:tc>
          <w:tcPr>
            <w:tcW w:w="96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23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D56711" w:rsidRPr="006E5753" w:rsidRDefault="00473D4F" w:rsidP="00D56711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40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57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65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82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14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99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473D4F" w:rsidP="00473D4F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1160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13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00</w:t>
            </w:r>
          </w:p>
        </w:tc>
        <w:tc>
          <w:tcPr>
            <w:tcW w:w="1035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13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00</w:t>
            </w:r>
          </w:p>
        </w:tc>
      </w:tr>
      <w:tr w:rsidR="002C0789" w:rsidRPr="006E5753" w:rsidTr="002C0789">
        <w:trPr>
          <w:tblCellSpacing w:w="15" w:type="dxa"/>
        </w:trPr>
        <w:tc>
          <w:tcPr>
            <w:tcW w:w="1665" w:type="dxa"/>
            <w:shd w:val="clear" w:color="auto" w:fill="F0F0F0"/>
            <w:vAlign w:val="center"/>
            <w:hideMark/>
          </w:tcPr>
          <w:p w:rsidR="006E5753" w:rsidRPr="006E5753" w:rsidRDefault="006E5753" w:rsidP="0019600A">
            <w:pPr>
              <w:spacing w:after="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 w:rsidRPr="006E5753">
              <w:rPr>
                <w:rFonts w:eastAsia="Times New Roman" w:cstheme="minorHAnsi"/>
                <w:szCs w:val="24"/>
                <w:lang w:eastAsia="en-CA"/>
              </w:rPr>
              <w:t>By week</w:t>
            </w:r>
            <w:r w:rsidR="0077628C">
              <w:rPr>
                <w:rFonts w:eastAsia="Times New Roman" w:cstheme="minorHAnsi"/>
                <w:szCs w:val="24"/>
                <w:lang w:eastAsia="en-CA"/>
              </w:rPr>
              <w:t xml:space="preserve"> $</w:t>
            </w:r>
          </w:p>
        </w:tc>
        <w:tc>
          <w:tcPr>
            <w:tcW w:w="96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23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20</w:t>
            </w:r>
            <w:r w:rsidR="00902485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190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162.50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164</w:t>
            </w:r>
          </w:p>
        </w:tc>
        <w:tc>
          <w:tcPr>
            <w:tcW w:w="1140" w:type="dxa"/>
            <w:shd w:val="clear" w:color="auto" w:fill="F0F0F0"/>
            <w:vAlign w:val="center"/>
            <w:hideMark/>
          </w:tcPr>
          <w:p w:rsidR="006E5753" w:rsidRPr="006E5753" w:rsidRDefault="00473D4F" w:rsidP="00D56711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165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165.71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162.50</w:t>
            </w:r>
          </w:p>
        </w:tc>
        <w:tc>
          <w:tcPr>
            <w:tcW w:w="1035" w:type="dxa"/>
            <w:shd w:val="clear" w:color="auto" w:fill="F0F0F0"/>
            <w:vAlign w:val="center"/>
            <w:hideMark/>
          </w:tcPr>
          <w:p w:rsidR="006E5753" w:rsidRPr="006E5753" w:rsidRDefault="00473D4F" w:rsidP="0019600A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147.78</w:t>
            </w:r>
          </w:p>
        </w:tc>
      </w:tr>
    </w:tbl>
    <w:p w:rsidR="00222DEB" w:rsidRDefault="005754C0" w:rsidP="00222DEB">
      <w:pPr>
        <w:spacing w:after="0" w:line="240" w:lineRule="auto"/>
        <w:ind w:left="-900"/>
        <w:rPr>
          <w:rFonts w:eastAsia="Times New Roman" w:cstheme="minorHAnsi"/>
          <w:sz w:val="18"/>
          <w:szCs w:val="20"/>
          <w:lang w:eastAsia="en-CA"/>
        </w:rPr>
      </w:pPr>
      <w:r w:rsidRPr="006E5753">
        <w:rPr>
          <w:rFonts w:eastAsia="Times New Roman" w:cstheme="minorHAnsi"/>
          <w:sz w:val="18"/>
          <w:szCs w:val="20"/>
          <w:lang w:eastAsia="en-CA"/>
        </w:rPr>
        <w:t>*Includ</w:t>
      </w:r>
      <w:r w:rsidR="00D56711">
        <w:rPr>
          <w:rFonts w:eastAsia="Times New Roman" w:cstheme="minorHAnsi"/>
          <w:sz w:val="18"/>
          <w:szCs w:val="20"/>
          <w:lang w:eastAsia="en-CA"/>
        </w:rPr>
        <w:t>es 6-month $55 junior membership</w:t>
      </w:r>
      <w:r w:rsidRPr="006E5753">
        <w:rPr>
          <w:rFonts w:eastAsia="Times New Roman" w:cstheme="minorHAnsi"/>
          <w:sz w:val="18"/>
          <w:szCs w:val="20"/>
          <w:lang w:eastAsia="en-CA"/>
        </w:rPr>
        <w:t xml:space="preserve"> fee at CSL (Regular price $94) </w:t>
      </w:r>
    </w:p>
    <w:p w:rsidR="00222DEB" w:rsidRDefault="00222DEB" w:rsidP="006E5753">
      <w:pPr>
        <w:spacing w:after="0" w:line="240" w:lineRule="auto"/>
        <w:rPr>
          <w:rFonts w:eastAsia="Times New Roman" w:cstheme="minorHAnsi"/>
          <w:sz w:val="18"/>
          <w:szCs w:val="20"/>
          <w:lang w:eastAsia="en-CA"/>
        </w:rPr>
      </w:pPr>
    </w:p>
    <w:p w:rsidR="002C0789" w:rsidRPr="00EE598B" w:rsidRDefault="00222DEB" w:rsidP="00EE598B">
      <w:pPr>
        <w:spacing w:after="0" w:line="240" w:lineRule="auto"/>
        <w:ind w:left="-900"/>
        <w:rPr>
          <w:rFonts w:eastAsia="Times New Roman" w:cstheme="minorHAnsi"/>
          <w:b/>
          <w:szCs w:val="20"/>
          <w:lang w:eastAsia="en-CA"/>
        </w:rPr>
      </w:pPr>
      <w:r w:rsidRPr="00222DEB">
        <w:rPr>
          <w:rFonts w:eastAsia="Times New Roman" w:cstheme="minorHAnsi"/>
          <w:b/>
          <w:szCs w:val="20"/>
          <w:lang w:eastAsia="en-CA"/>
        </w:rPr>
        <w:t>Woodland</w:t>
      </w:r>
      <w:r w:rsidR="00D56711">
        <w:rPr>
          <w:rFonts w:eastAsia="Times New Roman" w:cstheme="minorHAnsi"/>
          <w:b/>
          <w:szCs w:val="20"/>
          <w:lang w:eastAsia="en-CA"/>
        </w:rPr>
        <w:t xml:space="preserve"> Tennis Club in</w:t>
      </w:r>
      <w:r w:rsidRPr="00222DEB">
        <w:rPr>
          <w:rFonts w:eastAsia="Times New Roman" w:cstheme="minorHAnsi"/>
          <w:b/>
          <w:szCs w:val="20"/>
          <w:lang w:eastAsia="en-CA"/>
        </w:rPr>
        <w:t xml:space="preserve"> Verdun</w:t>
      </w:r>
    </w:p>
    <w:tbl>
      <w:tblPr>
        <w:tblW w:w="11430" w:type="dxa"/>
        <w:tblCellSpacing w:w="15" w:type="dxa"/>
        <w:tblInd w:w="-84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73"/>
        <w:gridCol w:w="1062"/>
        <w:gridCol w:w="1235"/>
        <w:gridCol w:w="1195"/>
        <w:gridCol w:w="1097"/>
        <w:gridCol w:w="1097"/>
        <w:gridCol w:w="1107"/>
        <w:gridCol w:w="884"/>
        <w:gridCol w:w="884"/>
        <w:gridCol w:w="1196"/>
      </w:tblGrid>
      <w:tr w:rsidR="00CE7D8A" w:rsidRPr="006E5753" w:rsidTr="002C0789">
        <w:trPr>
          <w:tblCellSpacing w:w="15" w:type="dxa"/>
        </w:trPr>
        <w:tc>
          <w:tcPr>
            <w:tcW w:w="1665" w:type="dxa"/>
            <w:shd w:val="clear" w:color="auto" w:fill="F0F0F0"/>
            <w:vAlign w:val="center"/>
            <w:hideMark/>
          </w:tcPr>
          <w:p w:rsidR="005754C0" w:rsidRPr="006E5753" w:rsidRDefault="005754C0" w:rsidP="005754C0">
            <w:pPr>
              <w:spacing w:after="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 w:rsidRPr="006E5753">
              <w:rPr>
                <w:rFonts w:eastAsia="Times New Roman" w:cstheme="minorHAnsi"/>
                <w:szCs w:val="24"/>
                <w:lang w:eastAsia="en-CA"/>
              </w:rPr>
              <w:t>Price</w:t>
            </w:r>
            <w:r w:rsidR="0077628C">
              <w:rPr>
                <w:rFonts w:eastAsia="Times New Roman" w:cstheme="minorHAnsi"/>
                <w:szCs w:val="24"/>
                <w:lang w:eastAsia="en-CA"/>
              </w:rPr>
              <w:t xml:space="preserve"> $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150</w:t>
            </w:r>
          </w:p>
        </w:tc>
        <w:tc>
          <w:tcPr>
            <w:tcW w:w="1230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30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188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45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86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56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86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71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86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8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60</w:t>
            </w:r>
          </w:p>
        </w:tc>
        <w:tc>
          <w:tcPr>
            <w:tcW w:w="773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101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773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11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00</w:t>
            </w:r>
          </w:p>
        </w:tc>
        <w:tc>
          <w:tcPr>
            <w:tcW w:w="1163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11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00</w:t>
            </w:r>
          </w:p>
        </w:tc>
      </w:tr>
      <w:tr w:rsidR="00CE7D8A" w:rsidRPr="006E5753" w:rsidTr="002C0789">
        <w:trPr>
          <w:tblCellSpacing w:w="15" w:type="dxa"/>
        </w:trPr>
        <w:tc>
          <w:tcPr>
            <w:tcW w:w="1665" w:type="dxa"/>
            <w:shd w:val="clear" w:color="auto" w:fill="F0F0F0"/>
            <w:vAlign w:val="center"/>
            <w:hideMark/>
          </w:tcPr>
          <w:p w:rsidR="005754C0" w:rsidRPr="006E5753" w:rsidRDefault="005754C0" w:rsidP="005754C0">
            <w:pPr>
              <w:spacing w:after="0" w:line="240" w:lineRule="auto"/>
              <w:rPr>
                <w:rFonts w:eastAsia="Times New Roman" w:cstheme="minorHAnsi"/>
                <w:szCs w:val="24"/>
                <w:lang w:eastAsia="en-CA"/>
              </w:rPr>
            </w:pPr>
            <w:r w:rsidRPr="006E5753">
              <w:rPr>
                <w:rFonts w:eastAsia="Times New Roman" w:cstheme="minorHAnsi"/>
                <w:szCs w:val="24"/>
                <w:lang w:eastAsia="en-CA"/>
              </w:rPr>
              <w:t>By week</w:t>
            </w:r>
            <w:r w:rsidR="0077628C">
              <w:rPr>
                <w:rFonts w:eastAsia="Times New Roman" w:cstheme="minorHAnsi"/>
                <w:szCs w:val="24"/>
                <w:lang w:eastAsia="en-CA"/>
              </w:rPr>
              <w:t xml:space="preserve"> $</w:t>
            </w:r>
          </w:p>
        </w:tc>
        <w:tc>
          <w:tcPr>
            <w:tcW w:w="1050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15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230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15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188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15</w:t>
            </w:r>
            <w:r w:rsidR="00CE7D8A">
              <w:rPr>
                <w:rFonts w:eastAsia="Times New Roman" w:cstheme="minorHAnsi"/>
                <w:szCs w:val="24"/>
                <w:lang w:eastAsia="en-CA"/>
              </w:rPr>
              <w:t>0</w:t>
            </w:r>
          </w:p>
        </w:tc>
        <w:tc>
          <w:tcPr>
            <w:tcW w:w="1086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140</w:t>
            </w:r>
          </w:p>
        </w:tc>
        <w:tc>
          <w:tcPr>
            <w:tcW w:w="1086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142</w:t>
            </w:r>
          </w:p>
        </w:tc>
        <w:tc>
          <w:tcPr>
            <w:tcW w:w="1086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143.33</w:t>
            </w:r>
          </w:p>
        </w:tc>
        <w:tc>
          <w:tcPr>
            <w:tcW w:w="773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144.29</w:t>
            </w:r>
          </w:p>
        </w:tc>
        <w:tc>
          <w:tcPr>
            <w:tcW w:w="773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137.50</w:t>
            </w:r>
          </w:p>
        </w:tc>
        <w:tc>
          <w:tcPr>
            <w:tcW w:w="1163" w:type="dxa"/>
            <w:shd w:val="clear" w:color="auto" w:fill="F0F0F0"/>
            <w:vAlign w:val="center"/>
            <w:hideMark/>
          </w:tcPr>
          <w:p w:rsidR="005754C0" w:rsidRPr="006E5753" w:rsidRDefault="00473D4F" w:rsidP="005754C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n-CA"/>
              </w:rPr>
            </w:pPr>
            <w:r>
              <w:rPr>
                <w:rFonts w:eastAsia="Times New Roman" w:cstheme="minorHAnsi"/>
                <w:szCs w:val="24"/>
                <w:lang w:eastAsia="en-CA"/>
              </w:rPr>
              <w:t>122.22</w:t>
            </w:r>
            <w:bookmarkStart w:id="0" w:name="_GoBack"/>
            <w:bookmarkEnd w:id="0"/>
          </w:p>
        </w:tc>
      </w:tr>
    </w:tbl>
    <w:p w:rsidR="0095703C" w:rsidRPr="00804E8F" w:rsidRDefault="005754C0" w:rsidP="00804E8F">
      <w:pPr>
        <w:spacing w:before="100" w:beforeAutospacing="1" w:after="100" w:afterAutospacing="1" w:line="240" w:lineRule="auto"/>
        <w:ind w:left="-810"/>
        <w:rPr>
          <w:rFonts w:eastAsia="Times New Roman" w:cstheme="minorHAnsi"/>
          <w:b/>
          <w:bCs/>
          <w:color w:val="0000FF"/>
          <w:szCs w:val="23"/>
          <w:u w:val="single"/>
          <w:lang w:eastAsia="en-CA"/>
        </w:rPr>
      </w:pPr>
      <w:r w:rsidRPr="006E5753">
        <w:rPr>
          <w:rFonts w:eastAsia="Times New Roman" w:cstheme="minorHAnsi"/>
          <w:b/>
          <w:bCs/>
          <w:color w:val="006666"/>
          <w:szCs w:val="23"/>
          <w:lang w:eastAsia="en-CA"/>
        </w:rPr>
        <w:t>Financing available</w:t>
      </w:r>
      <w:r w:rsidR="00AA7750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; </w:t>
      </w:r>
      <w:r w:rsidR="0077628C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pay with up to six installments! </w:t>
      </w:r>
      <w:r w:rsidR="00AA7750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visit </w:t>
      </w:r>
      <w:r w:rsidR="00804E8F">
        <w:rPr>
          <w:rFonts w:eastAsia="Times New Roman" w:cstheme="minorHAnsi"/>
          <w:b/>
          <w:bCs/>
          <w:color w:val="006666"/>
          <w:szCs w:val="23"/>
          <w:lang w:eastAsia="en-CA"/>
        </w:rPr>
        <w:t>R</w:t>
      </w:r>
      <w:r w:rsidR="00804E8F" w:rsidRPr="0006069A">
        <w:rPr>
          <w:rFonts w:eastAsia="Times New Roman" w:cstheme="minorHAnsi"/>
          <w:b/>
          <w:bCs/>
          <w:color w:val="0000FF"/>
          <w:szCs w:val="23"/>
          <w:u w:val="single"/>
          <w:lang w:eastAsia="en-CA"/>
        </w:rPr>
        <w:t>www.tspa.ca/finance.</w:t>
      </w:r>
      <w:r w:rsidR="00804E8F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 </w:t>
      </w:r>
      <w:r w:rsidR="0006069A">
        <w:rPr>
          <w:rFonts w:eastAsia="Times New Roman" w:cstheme="minorHAnsi"/>
          <w:b/>
          <w:bCs/>
          <w:color w:val="006666"/>
          <w:szCs w:val="23"/>
          <w:lang w:eastAsia="en-CA"/>
        </w:rPr>
        <w:t>R</w:t>
      </w:r>
      <w:r w:rsidR="00CF271C">
        <w:rPr>
          <w:rFonts w:eastAsia="Times New Roman" w:cstheme="minorHAnsi"/>
          <w:b/>
          <w:bCs/>
          <w:color w:val="006666"/>
          <w:szCs w:val="23"/>
          <w:lang w:eastAsia="en-CA"/>
        </w:rPr>
        <w:t>egister by logging into our website or clicking</w:t>
      </w:r>
      <w:r w:rsidR="00804E8F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 new user </w:t>
      </w:r>
      <w:r w:rsidR="00CF271C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and in the question do you have any other items to purchase enter 2016 early bird tennis camp </w:t>
      </w:r>
      <w:r w:rsidR="00804E8F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the number of weeks) </w:t>
      </w:r>
      <w:r w:rsidR="00CF271C">
        <w:rPr>
          <w:rFonts w:eastAsia="Times New Roman" w:cstheme="minorHAnsi"/>
          <w:b/>
          <w:bCs/>
          <w:color w:val="006666"/>
          <w:szCs w:val="23"/>
          <w:lang w:eastAsia="en-CA"/>
        </w:rPr>
        <w:t xml:space="preserve">and enter the price. </w:t>
      </w:r>
    </w:p>
    <w:tbl>
      <w:tblPr>
        <w:tblStyle w:val="TableGrid"/>
        <w:tblW w:w="11178" w:type="dxa"/>
        <w:tblInd w:w="-8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8"/>
        <w:gridCol w:w="5400"/>
      </w:tblGrid>
      <w:tr w:rsidR="00815A97" w:rsidRPr="00D01834" w:rsidTr="00746EAB">
        <w:trPr>
          <w:trHeight w:val="2333"/>
        </w:trPr>
        <w:tc>
          <w:tcPr>
            <w:tcW w:w="5778" w:type="dxa"/>
            <w:shd w:val="clear" w:color="auto" w:fill="F2F2F2" w:themeFill="background1" w:themeFillShade="F2"/>
            <w:tcMar>
              <w:top w:w="14" w:type="dxa"/>
              <w:left w:w="144" w:type="dxa"/>
              <w:right w:w="115" w:type="dxa"/>
            </w:tcMar>
          </w:tcPr>
          <w:p w:rsidR="00815A97" w:rsidRPr="00473D4F" w:rsidRDefault="00815A97" w:rsidP="006134E6">
            <w:pPr>
              <w:rPr>
                <w:rFonts w:eastAsia="Times New Roman" w:cstheme="minorHAnsi"/>
                <w:b/>
                <w:sz w:val="28"/>
                <w:szCs w:val="20"/>
                <w:lang w:val="fr-FR" w:eastAsia="en-CA"/>
              </w:rPr>
            </w:pPr>
            <w:r w:rsidRPr="00473D4F">
              <w:rPr>
                <w:rFonts w:eastAsia="Times New Roman" w:cstheme="minorHAnsi"/>
                <w:b/>
                <w:color w:val="0070C0"/>
                <w:sz w:val="28"/>
                <w:szCs w:val="20"/>
                <w:lang w:val="fr-FR" w:eastAsia="en-CA"/>
              </w:rPr>
              <w:t>TENNIS CLINICS</w:t>
            </w:r>
            <w:r w:rsidR="0077628C" w:rsidRPr="00473D4F">
              <w:rPr>
                <w:rFonts w:eastAsia="Times New Roman" w:cstheme="minorHAnsi"/>
                <w:b/>
                <w:color w:val="0070C0"/>
                <w:sz w:val="28"/>
                <w:szCs w:val="20"/>
                <w:lang w:val="fr-FR" w:eastAsia="en-CA"/>
              </w:rPr>
              <w:t xml:space="preserve"> *</w:t>
            </w:r>
            <w:r w:rsidRPr="00473D4F">
              <w:rPr>
                <w:rFonts w:eastAsia="Times New Roman" w:cstheme="minorHAnsi"/>
                <w:b/>
                <w:color w:val="0070C0"/>
                <w:sz w:val="28"/>
                <w:szCs w:val="20"/>
                <w:lang w:val="fr-FR" w:eastAsia="en-CA"/>
              </w:rPr>
              <w:t xml:space="preserve">  </w:t>
            </w:r>
            <w:r w:rsidR="00746EAB" w:rsidRPr="00473D4F">
              <w:rPr>
                <w:rFonts w:eastAsia="Times New Roman" w:cstheme="minorHAnsi"/>
                <w:b/>
                <w:sz w:val="28"/>
                <w:szCs w:val="20"/>
                <w:lang w:val="fr-FR" w:eastAsia="en-CA"/>
              </w:rPr>
              <w:t xml:space="preserve"> </w:t>
            </w:r>
            <w:r w:rsidRPr="00473D4F">
              <w:rPr>
                <w:rFonts w:eastAsia="Times New Roman" w:cstheme="minorHAnsi"/>
                <w:b/>
                <w:bCs/>
                <w:color w:val="0000FF"/>
                <w:szCs w:val="23"/>
                <w:lang w:val="fr-FR" w:eastAsia="en-CA"/>
              </w:rPr>
              <w:t>tspa.ca/</w:t>
            </w:r>
            <w:proofErr w:type="spellStart"/>
            <w:r w:rsidRPr="00473D4F">
              <w:rPr>
                <w:rFonts w:eastAsia="Times New Roman" w:cstheme="minorHAnsi"/>
                <w:b/>
                <w:bCs/>
                <w:color w:val="0000FF"/>
                <w:szCs w:val="23"/>
                <w:lang w:val="fr-FR" w:eastAsia="en-CA"/>
              </w:rPr>
              <w:t>clinics</w:t>
            </w:r>
            <w:proofErr w:type="spellEnd"/>
          </w:p>
          <w:p w:rsidR="00815A97" w:rsidRPr="00473D4F" w:rsidRDefault="00815A97" w:rsidP="00815A97">
            <w:pPr>
              <w:spacing w:before="120"/>
              <w:rPr>
                <w:rFonts w:eastAsia="Times New Roman" w:cstheme="minorHAnsi"/>
                <w:b/>
                <w:sz w:val="32"/>
                <w:szCs w:val="20"/>
                <w:lang w:val="fr-FR" w:eastAsia="en-CA"/>
              </w:rPr>
            </w:pPr>
            <w:r w:rsidRPr="00473D4F">
              <w:rPr>
                <w:rStyle w:val="Strong"/>
                <w:sz w:val="20"/>
                <w:szCs w:val="18"/>
                <w:lang w:val="fr-FR"/>
              </w:rPr>
              <w:t> </w:t>
            </w:r>
            <w:r w:rsidR="00902485" w:rsidRPr="00473D4F">
              <w:rPr>
                <w:rStyle w:val="Strong"/>
                <w:sz w:val="24"/>
                <w:lang w:val="fr-FR"/>
              </w:rPr>
              <w:t xml:space="preserve">1 </w:t>
            </w:r>
            <w:proofErr w:type="spellStart"/>
            <w:r w:rsidR="00902485" w:rsidRPr="00473D4F">
              <w:rPr>
                <w:rStyle w:val="Strong"/>
                <w:sz w:val="24"/>
                <w:lang w:val="fr-FR"/>
              </w:rPr>
              <w:t>lesson</w:t>
            </w:r>
            <w:proofErr w:type="spellEnd"/>
            <w:r w:rsidR="00902485" w:rsidRPr="00473D4F">
              <w:rPr>
                <w:rStyle w:val="Strong"/>
                <w:sz w:val="24"/>
                <w:lang w:val="fr-FR"/>
              </w:rPr>
              <w:t>: $12</w:t>
            </w:r>
            <w:r w:rsidR="00AD3CC6" w:rsidRPr="00473D4F">
              <w:rPr>
                <w:rStyle w:val="Strong"/>
                <w:sz w:val="24"/>
                <w:lang w:val="fr-FR"/>
              </w:rPr>
              <w:t>*</w:t>
            </w:r>
            <w:r w:rsidR="0077628C" w:rsidRPr="00473D4F">
              <w:rPr>
                <w:rStyle w:val="Strong"/>
                <w:sz w:val="24"/>
                <w:lang w:val="fr-FR"/>
              </w:rPr>
              <w:t>*</w:t>
            </w:r>
            <w:r w:rsidRPr="00473D4F">
              <w:rPr>
                <w:rStyle w:val="Strong"/>
                <w:sz w:val="24"/>
                <w:lang w:val="fr-FR"/>
              </w:rPr>
              <w:t xml:space="preserve"> | 3 </w:t>
            </w:r>
            <w:proofErr w:type="spellStart"/>
            <w:r w:rsidRPr="00473D4F">
              <w:rPr>
                <w:rStyle w:val="Strong"/>
                <w:sz w:val="24"/>
                <w:lang w:val="fr-FR"/>
              </w:rPr>
              <w:t>lessons</w:t>
            </w:r>
            <w:proofErr w:type="spellEnd"/>
            <w:r w:rsidRPr="00473D4F">
              <w:rPr>
                <w:rStyle w:val="Strong"/>
                <w:sz w:val="24"/>
                <w:lang w:val="fr-FR"/>
              </w:rPr>
              <w:t xml:space="preserve">: $39.00 | 5 </w:t>
            </w:r>
            <w:proofErr w:type="spellStart"/>
            <w:r w:rsidRPr="00473D4F">
              <w:rPr>
                <w:rStyle w:val="Strong"/>
                <w:sz w:val="24"/>
                <w:lang w:val="fr-FR"/>
              </w:rPr>
              <w:t>lessons</w:t>
            </w:r>
            <w:proofErr w:type="spellEnd"/>
            <w:r w:rsidRPr="00473D4F">
              <w:rPr>
                <w:rStyle w:val="Strong"/>
                <w:sz w:val="24"/>
                <w:lang w:val="fr-FR"/>
              </w:rPr>
              <w:t>: $59.00</w:t>
            </w:r>
          </w:p>
          <w:p w:rsidR="00815A97" w:rsidRPr="00AD3CC6" w:rsidRDefault="00AD3CC6" w:rsidP="00AD3CC6">
            <w:pPr>
              <w:spacing w:before="120"/>
              <w:rPr>
                <w:rStyle w:val="Strong"/>
                <w:b w:val="0"/>
                <w:i/>
                <w:sz w:val="24"/>
              </w:rPr>
            </w:pPr>
            <w:r w:rsidRPr="00AD3CC6">
              <w:rPr>
                <w:rStyle w:val="Strong"/>
                <w:b w:val="0"/>
                <w:i/>
                <w:color w:val="000000"/>
              </w:rPr>
              <w:t>*</w:t>
            </w:r>
            <w:r w:rsidRPr="00AD3CC6">
              <w:rPr>
                <w:rStyle w:val="Strong"/>
                <w:b w:val="0"/>
                <w:i/>
                <w:sz w:val="24"/>
              </w:rPr>
              <w:t xml:space="preserve">Promo end September 1, </w:t>
            </w:r>
            <w:r w:rsidR="00902485">
              <w:rPr>
                <w:rStyle w:val="Strong"/>
                <w:b w:val="0"/>
                <w:i/>
                <w:sz w:val="24"/>
              </w:rPr>
              <w:t>2016</w:t>
            </w:r>
          </w:p>
          <w:p w:rsidR="00AD3CC6" w:rsidRPr="00815A97" w:rsidRDefault="00AD3CC6" w:rsidP="00AD3CC6">
            <w:pPr>
              <w:rPr>
                <w:rStyle w:val="Strong"/>
                <w:b w:val="0"/>
                <w:color w:val="000000"/>
              </w:rPr>
            </w:pPr>
            <w:r w:rsidRPr="00815A97">
              <w:rPr>
                <w:rStyle w:val="Strong"/>
                <w:b w:val="0"/>
                <w:color w:val="000000"/>
              </w:rPr>
              <w:t>•</w:t>
            </w:r>
            <w:r w:rsidR="00920FFB">
              <w:rPr>
                <w:rStyle w:val="Strong"/>
                <w:b w:val="0"/>
                <w:color w:val="000000"/>
              </w:rPr>
              <w:t xml:space="preserve"> </w:t>
            </w:r>
            <w:r w:rsidR="0077628C">
              <w:rPr>
                <w:rStyle w:val="Strong"/>
                <w:b w:val="0"/>
                <w:color w:val="000000"/>
              </w:rPr>
              <w:t xml:space="preserve">** </w:t>
            </w:r>
            <w:r w:rsidRPr="00815A97">
              <w:rPr>
                <w:rStyle w:val="Strong"/>
                <w:b w:val="0"/>
                <w:sz w:val="24"/>
              </w:rPr>
              <w:t>Valid once per season</w:t>
            </w:r>
          </w:p>
          <w:p w:rsidR="00815A97" w:rsidRPr="00815A97" w:rsidRDefault="00815A97" w:rsidP="00AD3CC6">
            <w:pPr>
              <w:rPr>
                <w:rStyle w:val="Strong"/>
                <w:b w:val="0"/>
                <w:color w:val="000000"/>
              </w:rPr>
            </w:pPr>
            <w:r w:rsidRPr="00815A97">
              <w:rPr>
                <w:rStyle w:val="Strong"/>
                <w:b w:val="0"/>
                <w:color w:val="000000"/>
              </w:rPr>
              <w:t>•</w:t>
            </w:r>
            <w:r w:rsidR="00902485">
              <w:rPr>
                <w:rStyle w:val="Strong"/>
                <w:b w:val="0"/>
                <w:color w:val="000000"/>
              </w:rPr>
              <w:t>Season: May 4 - October 15, 2016</w:t>
            </w:r>
          </w:p>
          <w:p w:rsidR="00815A97" w:rsidRPr="00815A97" w:rsidRDefault="00902485" w:rsidP="00AD3CC6">
            <w:pPr>
              <w:rPr>
                <w:color w:val="000000"/>
              </w:rPr>
            </w:pPr>
            <w:r>
              <w:rPr>
                <w:color w:val="000000"/>
              </w:rPr>
              <w:t xml:space="preserve">•60 </w:t>
            </w:r>
            <w:r w:rsidR="00815A97" w:rsidRPr="00815A97">
              <w:rPr>
                <w:color w:val="000000"/>
              </w:rPr>
              <w:t>minute lessons</w:t>
            </w:r>
          </w:p>
          <w:p w:rsidR="00815A97" w:rsidRPr="00815A97" w:rsidRDefault="00815A97" w:rsidP="00AD3CC6">
            <w:pPr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  <w:r w:rsidRPr="00815A97">
              <w:rPr>
                <w:color w:val="000000"/>
              </w:rPr>
              <w:t xml:space="preserve">•Minimum two people on a court </w:t>
            </w:r>
            <w:r w:rsidR="00920FFB">
              <w:rPr>
                <w:color w:val="000000"/>
              </w:rPr>
              <w:t>(check two hours prior)</w:t>
            </w:r>
          </w:p>
        </w:tc>
        <w:tc>
          <w:tcPr>
            <w:tcW w:w="5400" w:type="dxa"/>
            <w:shd w:val="clear" w:color="auto" w:fill="F2F2F2" w:themeFill="background1" w:themeFillShade="F2"/>
            <w:tcMar>
              <w:top w:w="14" w:type="dxa"/>
              <w:left w:w="144" w:type="dxa"/>
              <w:right w:w="115" w:type="dxa"/>
            </w:tcMar>
          </w:tcPr>
          <w:p w:rsidR="00815A97" w:rsidRPr="00920FFB" w:rsidRDefault="00815A97" w:rsidP="00815A97">
            <w:pPr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  <w:r w:rsidRPr="00920FFB"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 xml:space="preserve">PRIVATE LESSONS  </w:t>
            </w:r>
            <w:r w:rsidRPr="00920FFB">
              <w:rPr>
                <w:rFonts w:eastAsia="Times New Roman" w:cstheme="minorHAnsi"/>
                <w:b/>
                <w:sz w:val="28"/>
                <w:szCs w:val="20"/>
                <w:lang w:eastAsia="en-CA"/>
              </w:rPr>
              <w:t xml:space="preserve">  </w:t>
            </w:r>
            <w:r w:rsidR="00902485">
              <w:rPr>
                <w:rFonts w:eastAsia="Times New Roman" w:cstheme="minorHAnsi"/>
                <w:b/>
                <w:bCs/>
                <w:color w:val="0000FF"/>
                <w:szCs w:val="23"/>
                <w:lang w:eastAsia="en-CA"/>
              </w:rPr>
              <w:t>tspa.ca/private</w:t>
            </w:r>
          </w:p>
          <w:p w:rsidR="00815A97" w:rsidRPr="007F79C6" w:rsidRDefault="00D01834" w:rsidP="006134E6">
            <w:pPr>
              <w:rPr>
                <w:rFonts w:eastAsia="Times New Roman" w:cstheme="minorHAnsi"/>
                <w:szCs w:val="20"/>
                <w:lang w:eastAsia="en-CA"/>
              </w:rPr>
            </w:pPr>
            <w:r w:rsidRPr="007F79C6">
              <w:rPr>
                <w:rFonts w:eastAsia="Times New Roman" w:cstheme="minorHAnsi"/>
                <w:szCs w:val="20"/>
                <w:lang w:eastAsia="en-CA"/>
              </w:rPr>
              <w:t>Don’t like groups?  Get a private lesson –one on one!</w:t>
            </w:r>
          </w:p>
          <w:p w:rsidR="00D01834" w:rsidRPr="007F79C6" w:rsidRDefault="00D01834" w:rsidP="006134E6">
            <w:pPr>
              <w:rPr>
                <w:rFonts w:eastAsia="Times New Roman" w:cstheme="minorHAnsi"/>
                <w:szCs w:val="20"/>
                <w:lang w:eastAsia="en-CA"/>
              </w:rPr>
            </w:pPr>
          </w:p>
          <w:p w:rsidR="00D01834" w:rsidRPr="00D01834" w:rsidRDefault="00D01834" w:rsidP="006134E6">
            <w:pPr>
              <w:rPr>
                <w:rFonts w:eastAsia="Times New Roman" w:cstheme="minorHAnsi"/>
                <w:szCs w:val="20"/>
                <w:lang w:eastAsia="en-CA"/>
              </w:rPr>
            </w:pPr>
            <w:r w:rsidRPr="00815A97">
              <w:rPr>
                <w:rStyle w:val="Strong"/>
                <w:b w:val="0"/>
                <w:color w:val="000000"/>
              </w:rPr>
              <w:t>•</w:t>
            </w:r>
            <w:r w:rsidR="00902485">
              <w:rPr>
                <w:rFonts w:eastAsia="Times New Roman" w:cstheme="minorHAnsi"/>
                <w:szCs w:val="20"/>
                <w:lang w:eastAsia="en-CA"/>
              </w:rPr>
              <w:t>$20-$60</w:t>
            </w:r>
            <w:r w:rsidRPr="00D01834">
              <w:rPr>
                <w:rFonts w:eastAsia="Times New Roman" w:cstheme="minorHAnsi"/>
                <w:szCs w:val="20"/>
                <w:lang w:eastAsia="en-CA"/>
              </w:rPr>
              <w:t>/hr</w:t>
            </w:r>
          </w:p>
          <w:p w:rsidR="00D01834" w:rsidRPr="00D01834" w:rsidRDefault="00D01834" w:rsidP="006134E6">
            <w:pPr>
              <w:rPr>
                <w:rFonts w:eastAsia="Times New Roman" w:cstheme="minorHAnsi"/>
                <w:szCs w:val="20"/>
                <w:lang w:eastAsia="en-CA"/>
              </w:rPr>
            </w:pPr>
            <w:r w:rsidRPr="00815A97">
              <w:rPr>
                <w:rStyle w:val="Strong"/>
                <w:b w:val="0"/>
                <w:color w:val="000000"/>
              </w:rPr>
              <w:t>•</w:t>
            </w:r>
            <w:r>
              <w:rPr>
                <w:rStyle w:val="Strong"/>
                <w:b w:val="0"/>
                <w:color w:val="000000"/>
              </w:rPr>
              <w:t xml:space="preserve"> Qualified  instructors for ever</w:t>
            </w:r>
            <w:r w:rsidR="007F79C6">
              <w:rPr>
                <w:rStyle w:val="Strong"/>
                <w:b w:val="0"/>
                <w:color w:val="000000"/>
              </w:rPr>
              <w:t xml:space="preserve">y </w:t>
            </w:r>
            <w:r>
              <w:rPr>
                <w:rStyle w:val="Strong"/>
                <w:b w:val="0"/>
                <w:color w:val="000000"/>
              </w:rPr>
              <w:t>level</w:t>
            </w:r>
          </w:p>
          <w:p w:rsidR="00D01834" w:rsidRPr="00D01834" w:rsidRDefault="00D01834" w:rsidP="006134E6">
            <w:pPr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</w:p>
        </w:tc>
      </w:tr>
      <w:tr w:rsidR="007F79C6" w:rsidRPr="00D01834" w:rsidTr="00746EAB">
        <w:trPr>
          <w:trHeight w:val="2333"/>
        </w:trPr>
        <w:tc>
          <w:tcPr>
            <w:tcW w:w="5778" w:type="dxa"/>
            <w:shd w:val="clear" w:color="auto" w:fill="F2F2F2" w:themeFill="background1" w:themeFillShade="F2"/>
            <w:tcMar>
              <w:top w:w="14" w:type="dxa"/>
              <w:left w:w="144" w:type="dxa"/>
              <w:right w:w="115" w:type="dxa"/>
            </w:tcMar>
          </w:tcPr>
          <w:p w:rsidR="007F79C6" w:rsidRPr="002A143A" w:rsidRDefault="00AD3CC6" w:rsidP="00AD3CC6">
            <w:pPr>
              <w:spacing w:before="120"/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  <w:r w:rsidRPr="002A143A"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>GIFT CERTIFICATES</w:t>
            </w:r>
            <w:r w:rsidR="00482FAF"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 xml:space="preserve"> </w:t>
            </w:r>
            <w:r w:rsidR="0077628C" w:rsidRPr="00482FAF">
              <w:rPr>
                <w:rFonts w:eastAsia="Times New Roman" w:cstheme="minorHAnsi"/>
                <w:b/>
                <w:sz w:val="28"/>
                <w:szCs w:val="20"/>
                <w:lang w:eastAsia="en-CA"/>
              </w:rPr>
              <w:t xml:space="preserve"> </w:t>
            </w:r>
            <w:r w:rsidR="0077628C" w:rsidRPr="00482FAF">
              <w:rPr>
                <w:rFonts w:eastAsia="Times New Roman" w:cstheme="minorHAnsi"/>
                <w:b/>
                <w:bCs/>
                <w:color w:val="0000FF"/>
                <w:szCs w:val="23"/>
                <w:lang w:eastAsia="en-CA"/>
              </w:rPr>
              <w:t>tspa.ca/gift</w:t>
            </w:r>
          </w:p>
          <w:p w:rsidR="00AD3CC6" w:rsidRPr="00AD3CC6" w:rsidRDefault="00AD3CC6" w:rsidP="00AD3C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:rsidR="00AD3CC6" w:rsidRPr="00AD3CC6" w:rsidRDefault="00AD3CC6" w:rsidP="00AD3C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•Available in $10 nominations</w:t>
            </w:r>
          </w:p>
          <w:p w:rsidR="00AD3CC6" w:rsidRPr="00AD3CC6" w:rsidRDefault="002A143A" w:rsidP="00AD3C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noProof/>
                <w:color w:val="0070C0"/>
                <w:sz w:val="28"/>
                <w:szCs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58066DE9" wp14:editId="09B36654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3810</wp:posOffset>
                  </wp:positionV>
                  <wp:extent cx="847725" cy="534874"/>
                  <wp:effectExtent l="19050" t="0" r="9525" b="2082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cardho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3487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3CC6"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•Redeem it f</w:t>
            </w:r>
            <w:r w:rsid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or any TSPA  service</w:t>
            </w:r>
          </w:p>
          <w:p w:rsidR="00AD3CC6" w:rsidRPr="00AD3CC6" w:rsidRDefault="00AD3CC6" w:rsidP="00AD3C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•To order, go to www.tspa/payment</w:t>
            </w:r>
          </w:p>
          <w:p w:rsidR="00AD3CC6" w:rsidRPr="00AD3CC6" w:rsidRDefault="00AD3CC6" w:rsidP="00AD3CC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:rsidR="00AD3CC6" w:rsidRPr="00AD3CC6" w:rsidRDefault="00AD3CC6" w:rsidP="006134E6">
            <w:pPr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  <w:tcMar>
              <w:top w:w="14" w:type="dxa"/>
              <w:left w:w="144" w:type="dxa"/>
              <w:right w:w="115" w:type="dxa"/>
            </w:tcMar>
          </w:tcPr>
          <w:p w:rsidR="007F79C6" w:rsidRDefault="00746EAB" w:rsidP="00815A97">
            <w:pPr>
              <w:rPr>
                <w:rFonts w:eastAsia="Times New Roman" w:cstheme="minorHAnsi"/>
                <w:b/>
                <w:bCs/>
                <w:color w:val="0000FF"/>
                <w:szCs w:val="23"/>
                <w:lang w:eastAsia="en-CA"/>
              </w:rPr>
            </w:pPr>
            <w:r w:rsidRPr="00746EAB"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 xml:space="preserve">TSPA STORE </w:t>
            </w:r>
            <w:r w:rsidR="00482FAF">
              <w:rPr>
                <w:rFonts w:eastAsia="Times New Roman" w:cstheme="minorHAnsi"/>
                <w:b/>
                <w:color w:val="0070C0"/>
                <w:sz w:val="28"/>
                <w:szCs w:val="20"/>
                <w:lang w:eastAsia="en-CA"/>
              </w:rPr>
              <w:t xml:space="preserve"> </w:t>
            </w:r>
            <w:r w:rsidRPr="00746EAB">
              <w:rPr>
                <w:rFonts w:eastAsia="Times New Roman" w:cstheme="minorHAnsi"/>
                <w:b/>
                <w:bCs/>
                <w:color w:val="0000FF"/>
                <w:szCs w:val="23"/>
                <w:lang w:eastAsia="en-CA"/>
              </w:rPr>
              <w:t xml:space="preserve"> tspa.ca/store</w:t>
            </w:r>
          </w:p>
          <w:p w:rsidR="00746EAB" w:rsidRDefault="00746EAB" w:rsidP="00746EAB">
            <w:pPr>
              <w:rPr>
                <w:rFonts w:eastAsia="Times New Roman" w:cstheme="minorHAnsi"/>
                <w:szCs w:val="20"/>
                <w:lang w:eastAsia="en-CA"/>
              </w:rPr>
            </w:pPr>
            <w:r>
              <w:rPr>
                <w:rFonts w:eastAsia="Times New Roman" w:cstheme="minorHAnsi"/>
                <w:szCs w:val="20"/>
                <w:lang w:eastAsia="en-CA"/>
              </w:rPr>
              <w:t>Get all the tennis gear you need!</w:t>
            </w:r>
          </w:p>
          <w:p w:rsidR="00746EAB" w:rsidRPr="007F79C6" w:rsidRDefault="00746EAB" w:rsidP="00746EAB">
            <w:pPr>
              <w:rPr>
                <w:rFonts w:eastAsia="Times New Roman" w:cstheme="minorHAnsi"/>
                <w:szCs w:val="20"/>
                <w:lang w:eastAsia="en-CA"/>
              </w:rPr>
            </w:pPr>
            <w:r w:rsidRPr="00B34534"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1948E4E4" wp14:editId="1C81C8C9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92710</wp:posOffset>
                  </wp:positionV>
                  <wp:extent cx="976630" cy="8375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ll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6EAB" w:rsidRDefault="00746EAB" w:rsidP="00815A9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Tennis shoes</w:t>
            </w:r>
          </w:p>
          <w:p w:rsidR="00746EAB" w:rsidRDefault="00746EAB" w:rsidP="00815A9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Rackets</w:t>
            </w:r>
          </w:p>
          <w:p w:rsidR="00746EAB" w:rsidRDefault="00746EAB" w:rsidP="00815A9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TSPA shirts</w:t>
            </w:r>
          </w:p>
          <w:p w:rsidR="00746EAB" w:rsidRPr="00746EAB" w:rsidRDefault="00746EAB" w:rsidP="00746EAB">
            <w:pPr>
              <w:rPr>
                <w:rFonts w:eastAsia="Times New Roman" w:cstheme="minorHAnsi"/>
                <w:b/>
                <w:sz w:val="28"/>
                <w:szCs w:val="20"/>
                <w:lang w:eastAsia="en-CA"/>
              </w:rPr>
            </w:pPr>
            <w:r w:rsidRPr="00AD3C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Bags &amp; more.</w:t>
            </w:r>
            <w:r w:rsidR="00776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.</w:t>
            </w:r>
          </w:p>
        </w:tc>
      </w:tr>
    </w:tbl>
    <w:p w:rsidR="00746EAB" w:rsidRPr="00746EAB" w:rsidRDefault="00FB06EC" w:rsidP="0095703C">
      <w:pPr>
        <w:spacing w:before="240" w:after="0" w:line="240" w:lineRule="auto"/>
        <w:jc w:val="center"/>
        <w:rPr>
          <w:b/>
          <w:bCs/>
          <w:color w:val="000000"/>
          <w:sz w:val="32"/>
        </w:rPr>
      </w:pPr>
      <w:hyperlink r:id="rId8" w:history="1">
        <w:r w:rsidR="0077628C" w:rsidRPr="0077628C">
          <w:rPr>
            <w:rStyle w:val="Hyperlink"/>
            <w:b/>
            <w:sz w:val="32"/>
            <w:u w:val="none"/>
          </w:rPr>
          <w:t>www.tspa.ca</w:t>
        </w:r>
      </w:hyperlink>
      <w:r w:rsidR="0077628C" w:rsidRPr="0077628C">
        <w:rPr>
          <w:b/>
          <w:sz w:val="32"/>
        </w:rPr>
        <w:t xml:space="preserve"> </w:t>
      </w:r>
      <w:r w:rsidR="0077628C" w:rsidRPr="00746EAB">
        <w:rPr>
          <w:b/>
          <w:sz w:val="32"/>
        </w:rPr>
        <w:t>|</w:t>
      </w:r>
      <w:r w:rsidR="0077628C">
        <w:rPr>
          <w:b/>
          <w:sz w:val="32"/>
        </w:rPr>
        <w:t xml:space="preserve"> </w:t>
      </w:r>
      <w:r w:rsidR="00746EAB" w:rsidRPr="00746EAB">
        <w:rPr>
          <w:b/>
          <w:sz w:val="32"/>
        </w:rPr>
        <w:t>514.886.9929 |</w:t>
      </w:r>
      <w:r w:rsidR="00746EAB" w:rsidRPr="00DC3E8E">
        <w:rPr>
          <w:b/>
          <w:sz w:val="32"/>
        </w:rPr>
        <w:t xml:space="preserve"> </w:t>
      </w:r>
      <w:hyperlink r:id="rId9" w:history="1">
        <w:r w:rsidR="00746EAB" w:rsidRPr="00DC3E8E">
          <w:rPr>
            <w:rStyle w:val="Hyperlink"/>
            <w:b/>
            <w:sz w:val="32"/>
            <w:u w:val="none"/>
          </w:rPr>
          <w:t>info@tspa.ca</w:t>
        </w:r>
      </w:hyperlink>
    </w:p>
    <w:sectPr w:rsidR="00746EAB" w:rsidRPr="00746EAB" w:rsidSect="0095703C">
      <w:headerReference w:type="default" r:id="rId10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EC" w:rsidRDefault="00FB06EC" w:rsidP="002C0789">
      <w:pPr>
        <w:spacing w:after="0" w:line="240" w:lineRule="auto"/>
      </w:pPr>
      <w:r>
        <w:separator/>
      </w:r>
    </w:p>
  </w:endnote>
  <w:endnote w:type="continuationSeparator" w:id="0">
    <w:p w:rsidR="00FB06EC" w:rsidRDefault="00FB06EC" w:rsidP="002C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EC" w:rsidRDefault="00FB06EC" w:rsidP="002C0789">
      <w:pPr>
        <w:spacing w:after="0" w:line="240" w:lineRule="auto"/>
      </w:pPr>
      <w:r>
        <w:separator/>
      </w:r>
    </w:p>
  </w:footnote>
  <w:footnote w:type="continuationSeparator" w:id="0">
    <w:p w:rsidR="00FB06EC" w:rsidRDefault="00FB06EC" w:rsidP="002C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89" w:rsidRDefault="002C078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A317DA8" wp14:editId="17AE74AB">
          <wp:simplePos x="0" y="0"/>
          <wp:positionH relativeFrom="column">
            <wp:posOffset>1000125</wp:posOffset>
          </wp:positionH>
          <wp:positionV relativeFrom="paragraph">
            <wp:posOffset>-259080</wp:posOffset>
          </wp:positionV>
          <wp:extent cx="4000500" cy="1133902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r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133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C0"/>
    <w:rsid w:val="0006069A"/>
    <w:rsid w:val="000A3485"/>
    <w:rsid w:val="000A4025"/>
    <w:rsid w:val="00222DEB"/>
    <w:rsid w:val="00294576"/>
    <w:rsid w:val="002A143A"/>
    <w:rsid w:val="002C0789"/>
    <w:rsid w:val="00305AC2"/>
    <w:rsid w:val="00311D6A"/>
    <w:rsid w:val="00365BAA"/>
    <w:rsid w:val="00473D4F"/>
    <w:rsid w:val="00482FAF"/>
    <w:rsid w:val="005754C0"/>
    <w:rsid w:val="005B0E34"/>
    <w:rsid w:val="006E5753"/>
    <w:rsid w:val="00746EAB"/>
    <w:rsid w:val="0077628C"/>
    <w:rsid w:val="00781FF8"/>
    <w:rsid w:val="007F79C6"/>
    <w:rsid w:val="00804E8F"/>
    <w:rsid w:val="00815A97"/>
    <w:rsid w:val="00902485"/>
    <w:rsid w:val="00920FFB"/>
    <w:rsid w:val="0095703C"/>
    <w:rsid w:val="00991FC5"/>
    <w:rsid w:val="009B1012"/>
    <w:rsid w:val="00AA7750"/>
    <w:rsid w:val="00AD3CC6"/>
    <w:rsid w:val="00CE7D8A"/>
    <w:rsid w:val="00CF271C"/>
    <w:rsid w:val="00D01834"/>
    <w:rsid w:val="00D56711"/>
    <w:rsid w:val="00DC3E8E"/>
    <w:rsid w:val="00EB7819"/>
    <w:rsid w:val="00EE598B"/>
    <w:rsid w:val="00F02731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372377-8D21-4530-BF9D-96C08683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754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89"/>
  </w:style>
  <w:style w:type="paragraph" w:styleId="Footer">
    <w:name w:val="footer"/>
    <w:basedOn w:val="Normal"/>
    <w:link w:val="FooterChar"/>
    <w:uiPriority w:val="99"/>
    <w:unhideWhenUsed/>
    <w:rsid w:val="002C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89"/>
  </w:style>
  <w:style w:type="paragraph" w:styleId="BalloonText">
    <w:name w:val="Balloon Text"/>
    <w:basedOn w:val="Normal"/>
    <w:link w:val="BalloonTextChar"/>
    <w:uiPriority w:val="99"/>
    <w:semiHidden/>
    <w:unhideWhenUsed/>
    <w:rsid w:val="002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7750"/>
    <w:rPr>
      <w:b/>
      <w:bCs/>
    </w:rPr>
  </w:style>
  <w:style w:type="character" w:styleId="Emphasis">
    <w:name w:val="Emphasis"/>
    <w:basedOn w:val="DefaultParagraphFont"/>
    <w:uiPriority w:val="20"/>
    <w:qFormat/>
    <w:rsid w:val="00AA7750"/>
    <w:rPr>
      <w:i/>
      <w:iCs/>
    </w:rPr>
  </w:style>
  <w:style w:type="table" w:styleId="TableGrid">
    <w:name w:val="Table Grid"/>
    <w:basedOn w:val="TableNormal"/>
    <w:uiPriority w:val="59"/>
    <w:rsid w:val="0081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a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tsp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Victor Ruggi</cp:lastModifiedBy>
  <cp:revision>2</cp:revision>
  <cp:lastPrinted>2015-08-12T02:40:00Z</cp:lastPrinted>
  <dcterms:created xsi:type="dcterms:W3CDTF">2016-09-04T19:24:00Z</dcterms:created>
  <dcterms:modified xsi:type="dcterms:W3CDTF">2016-09-04T19:24:00Z</dcterms:modified>
</cp:coreProperties>
</file>